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高分子防水材料检验检测委托协议书</w:t>
      </w:r>
    </w:p>
    <w:tbl>
      <w:tblPr>
        <w:tblStyle w:val="4"/>
        <w:tblW w:w="10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6"/>
        <w:gridCol w:w="1134"/>
        <w:gridCol w:w="1701"/>
        <w:gridCol w:w="426"/>
        <w:gridCol w:w="780"/>
        <w:gridCol w:w="284"/>
        <w:gridCol w:w="850"/>
        <w:gridCol w:w="624"/>
        <w:gridCol w:w="1159"/>
        <w:gridCol w:w="425"/>
        <w:gridCol w:w="861"/>
        <w:gridCol w:w="1860"/>
        <w:gridCol w:w="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60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824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"/>
              <w:pBdr>
                <w:bottom w:val="none" w:color="auto" w:sz="0" w:space="0"/>
              </w:pBdr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8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restart"/>
            <w:tcBorders>
              <w:top w:val="nil"/>
              <w:left w:val="single" w:color="auto" w:sz="12" w:space="0"/>
              <w:bottom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47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474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8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4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8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9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样品编号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6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60" w:lineRule="exact"/>
              <w:ind w:firstLine="105" w:firstLineChars="50"/>
              <w:jc w:val="left"/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《聚氯乙烯防水卷材》  GB 12952-2011</w:t>
            </w:r>
          </w:p>
          <w:p>
            <w:pPr>
              <w:ind w:firstLine="90" w:firstLineChars="50"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（□H类 □G类 □P类 □GL类 □L类 □N类 □W类）</w:t>
            </w:r>
          </w:p>
          <w:p>
            <w:pPr>
              <w:ind w:firstLine="90" w:firstLineChars="50"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（□I型  □Ⅱ型）</w:t>
            </w:r>
          </w:p>
        </w:tc>
        <w:tc>
          <w:tcPr>
            <w:tcW w:w="430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□拉伸性能□低温弯折性□不透水性□撕裂强度</w:t>
            </w:r>
          </w:p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厚度□热处理尺寸变化率□剪切状态下的粘合性</w:t>
            </w:r>
          </w:p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□加热伸缩量</w:t>
            </w:r>
          </w:p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□耐化学侵蚀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耐碱性</w:t>
            </w:r>
          </w:p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□热老化处理</w:t>
            </w:r>
          </w:p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异型片抗压强度</w:t>
            </w:r>
          </w:p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《高分子防水材料 第1部分：片材》 GB 18173.1-2012</w:t>
            </w:r>
          </w:p>
          <w:p>
            <w:pPr>
              <w:ind w:firstLine="180" w:firstLineChars="10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 均质片          □ 复合片            □ 异型片</w:t>
            </w:r>
          </w:p>
          <w:p>
            <w:pPr>
              <w:ind w:firstLine="180" w:firstLineChars="10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□ 硫化橡胶类      □ 非硫化橡胶类      □ 树脂类  </w:t>
            </w:r>
          </w:p>
          <w:p>
            <w:pPr>
              <w:ind w:firstLine="180" w:firstLineChars="10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主要原材料或代号：</w:t>
            </w:r>
          </w:p>
        </w:tc>
        <w:tc>
          <w:tcPr>
            <w:tcW w:w="4305" w:type="dxa"/>
            <w:gridSpan w:val="4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《高分子防水材料 第2部分：止水带》 GB 18173.2-2014</w:t>
            </w:r>
          </w:p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   （□ B型       □ S型       □ J型）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-139" w:rightChars="-66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□拉伸强度 □扯断伸长率□撕裂强度 □硬度</w:t>
            </w:r>
          </w:p>
          <w:p>
            <w:pPr>
              <w:ind w:right="-139" w:rightChars="-66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□压缩永久变形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ind w:left="3004" w:leftChars="19" w:hanging="2964" w:hangingChars="1482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□ 《高分子防水材料 第3部分：遇水膨胀橡胶》GB 18173.3-2014 </w:t>
            </w:r>
          </w:p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</w:rPr>
              <w:t>□PZ-150 □PZ-250 □PN-150 □PN-220 □PN-300 □PZ-400 □PZ-600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）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□拉伸性能 □ 硬度□低温弯折/低温试验</w:t>
            </w:r>
          </w:p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□体积膨胀倍率□反复浸水试验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□高温流淌性   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ind w:left="3004" w:leftChars="19" w:hanging="2964" w:hangingChars="1482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□《高分子防水材料 第4部分：盾构法隧道管片用橡胶密封垫》</w:t>
            </w:r>
          </w:p>
          <w:p>
            <w:pPr>
              <w:rPr>
                <w:rFonts w:asciiTheme="minorEastAsia" w:hAnsiTheme="minorEastAsia" w:eastAsiaTheme="minorEastAsia" w:cstheme="minorEastAsia"/>
                <w:spacing w:val="-4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 18173.4-2010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18"/>
                <w:szCs w:val="18"/>
              </w:rPr>
              <w:t>□氯丁橡胶CR □三元乙丙橡胶EPDM（□I型   □Ⅱ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型）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-139" w:rightChars="-66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□拉伸强度 □扯断伸长率□硬度□压缩永久变形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□《盾构法隧道管片用软木橡胶衬垫》GB/T 31061-2014</w:t>
            </w:r>
          </w:p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使用位置：□纵缝ZF    □环缝HF    □变形缝BXF</w:t>
            </w:r>
          </w:p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硬度： □70邵氏A□80邵氏A□90邵氏A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-139" w:rightChars="-66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□硬度□拉伸强度 □扯断伸长率</w:t>
            </w:r>
          </w:p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恒定变形下的压缩可恢复性/恒定变形下的压缩应力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□ 其他：                                      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 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608" w:type="dxa"/>
            <w:gridSpan w:val="3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97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8" w:type="dxa"/>
            <w:gridSpan w:val="3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70" w:type="dxa"/>
            <w:gridSpan w:val="10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</w:tbl>
    <w:p/>
    <w:sectPr>
      <w:headerReference r:id="rId3" w:type="default"/>
      <w:pgSz w:w="11906" w:h="16838"/>
      <w:pgMar w:top="57" w:right="850" w:bottom="57" w:left="1077" w:header="851" w:footer="28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hint="eastAsia" w:ascii="宋体" w:hAnsi="宋体" w:eastAsiaTheme="minorEastAsia"/>
        <w:b/>
        <w:spacing w:val="20"/>
        <w:sz w:val="24"/>
        <w:szCs w:val="24"/>
        <w:lang w:val="en-US" w:eastAsia="zh-CN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lang w:val="en-US" w:eastAsia="zh-CN"/>
      </w:rPr>
      <w:t>8</w:t>
    </w:r>
    <w:r>
      <w:rPr>
        <w:rStyle w:val="6"/>
        <w:rFonts w:hint="eastAsia" w:asciiTheme="minorHAnsi" w:hAnsiTheme="minorHAnsi" w:eastAsiaTheme="minorEastAsia" w:cstheme="minorBidi"/>
        <w:b w:val="0"/>
      </w:rPr>
      <w:t>-0</w:t>
    </w:r>
    <w:r>
      <w:rPr>
        <w:rStyle w:val="6"/>
        <w:rFonts w:hint="eastAsia" w:cstheme="minorBidi"/>
        <w:b w:val="0"/>
        <w:lang w:val="en-US" w:eastAsia="zh-CN"/>
      </w:rPr>
      <w:t>2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0C595B"/>
    <w:rsid w:val="00066AE8"/>
    <w:rsid w:val="000A0889"/>
    <w:rsid w:val="000C595B"/>
    <w:rsid w:val="0016004B"/>
    <w:rsid w:val="00241455"/>
    <w:rsid w:val="00264B0A"/>
    <w:rsid w:val="002F6039"/>
    <w:rsid w:val="0031719E"/>
    <w:rsid w:val="00322FB4"/>
    <w:rsid w:val="003758A6"/>
    <w:rsid w:val="003C5808"/>
    <w:rsid w:val="00493B91"/>
    <w:rsid w:val="005255D1"/>
    <w:rsid w:val="00571A20"/>
    <w:rsid w:val="005C4FFA"/>
    <w:rsid w:val="0069498B"/>
    <w:rsid w:val="006A12D9"/>
    <w:rsid w:val="006E071E"/>
    <w:rsid w:val="00800BAD"/>
    <w:rsid w:val="00827AE2"/>
    <w:rsid w:val="008369AF"/>
    <w:rsid w:val="008A3B4E"/>
    <w:rsid w:val="008E003D"/>
    <w:rsid w:val="008E2E0A"/>
    <w:rsid w:val="00945B3C"/>
    <w:rsid w:val="009834AB"/>
    <w:rsid w:val="00992600"/>
    <w:rsid w:val="009E7199"/>
    <w:rsid w:val="00A34E7A"/>
    <w:rsid w:val="00A957B8"/>
    <w:rsid w:val="00AA31A0"/>
    <w:rsid w:val="00AE0838"/>
    <w:rsid w:val="00B00BF3"/>
    <w:rsid w:val="00B27A79"/>
    <w:rsid w:val="00B608CA"/>
    <w:rsid w:val="00B7383D"/>
    <w:rsid w:val="00C435C9"/>
    <w:rsid w:val="00C879A1"/>
    <w:rsid w:val="00CD4C64"/>
    <w:rsid w:val="00D169DF"/>
    <w:rsid w:val="00D232EC"/>
    <w:rsid w:val="00D278F3"/>
    <w:rsid w:val="00D527C4"/>
    <w:rsid w:val="00D54EB3"/>
    <w:rsid w:val="00D8755C"/>
    <w:rsid w:val="00DA0F6B"/>
    <w:rsid w:val="00DC2B22"/>
    <w:rsid w:val="00E24F61"/>
    <w:rsid w:val="00EE7228"/>
    <w:rsid w:val="00EE7908"/>
    <w:rsid w:val="00EF3923"/>
    <w:rsid w:val="00FF1F8F"/>
    <w:rsid w:val="00FF4C4E"/>
    <w:rsid w:val="052431F3"/>
    <w:rsid w:val="066E63A4"/>
    <w:rsid w:val="07D000A4"/>
    <w:rsid w:val="0B3750A1"/>
    <w:rsid w:val="0E4C1442"/>
    <w:rsid w:val="107F5913"/>
    <w:rsid w:val="14175963"/>
    <w:rsid w:val="15D360FF"/>
    <w:rsid w:val="16834D6D"/>
    <w:rsid w:val="173A6D1D"/>
    <w:rsid w:val="1744793F"/>
    <w:rsid w:val="179651EB"/>
    <w:rsid w:val="1853036D"/>
    <w:rsid w:val="1B7D33E0"/>
    <w:rsid w:val="1CA100AB"/>
    <w:rsid w:val="1E041D1D"/>
    <w:rsid w:val="213451A0"/>
    <w:rsid w:val="22495203"/>
    <w:rsid w:val="255D6F20"/>
    <w:rsid w:val="2A55388F"/>
    <w:rsid w:val="2B7037C7"/>
    <w:rsid w:val="2E8579B4"/>
    <w:rsid w:val="322C1695"/>
    <w:rsid w:val="32416DDF"/>
    <w:rsid w:val="33942CE2"/>
    <w:rsid w:val="3A2261DB"/>
    <w:rsid w:val="3B801562"/>
    <w:rsid w:val="3C3C0F95"/>
    <w:rsid w:val="3EAC618D"/>
    <w:rsid w:val="3FF716ED"/>
    <w:rsid w:val="4018046A"/>
    <w:rsid w:val="42874436"/>
    <w:rsid w:val="45116C05"/>
    <w:rsid w:val="4A654DF6"/>
    <w:rsid w:val="4A715D62"/>
    <w:rsid w:val="4F1254F3"/>
    <w:rsid w:val="518B5364"/>
    <w:rsid w:val="52EF6C87"/>
    <w:rsid w:val="548374E6"/>
    <w:rsid w:val="596B480F"/>
    <w:rsid w:val="5AEE2264"/>
    <w:rsid w:val="5DED5E2B"/>
    <w:rsid w:val="65387B4A"/>
    <w:rsid w:val="6C250681"/>
    <w:rsid w:val="6DAD52CC"/>
    <w:rsid w:val="70EE1855"/>
    <w:rsid w:val="79BF7270"/>
    <w:rsid w:val="7B267FC0"/>
    <w:rsid w:val="7F7849F0"/>
    <w:rsid w:val="7FD25B55"/>
    <w:rsid w:val="7FDF38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887</Words>
  <Characters>1153</Characters>
  <Lines>10</Lines>
  <Paragraphs>3</Paragraphs>
  <TotalTime>0</TotalTime>
  <ScaleCrop>false</ScaleCrop>
  <LinksUpToDate>false</LinksUpToDate>
  <CharactersWithSpaces>1355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2017-12-28T01:47:00Z</dcterms:created>
  <dc:creator>qqq</dc:creator>
  <cp:lastModifiedBy>Rl</cp:lastModifiedBy>
  <cp:lastPrinted>2018-08-01T02:02:00Z</cp:lastPrinted>
  <dcterms:modified xsi:type="dcterms:W3CDTF">2025-08-11T01:19:02Z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D7A52367229E44C3B2284780A60B3A0F_13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